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B9A" w:rsidRDefault="001D3B9A" w:rsidP="001D3B9A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Аннотация</w:t>
      </w:r>
    </w:p>
    <w:p w:rsidR="001D3B9A" w:rsidRDefault="001D3B9A" w:rsidP="001D3B9A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к рабочей программе по </w:t>
      </w:r>
      <w:r w:rsidR="00AC4B46">
        <w:rPr>
          <w:rFonts w:eastAsia="Calibri"/>
          <w:b/>
          <w:sz w:val="28"/>
          <w:szCs w:val="28"/>
        </w:rPr>
        <w:t>математике</w:t>
      </w:r>
    </w:p>
    <w:p w:rsidR="001D3B9A" w:rsidRDefault="001D3B9A" w:rsidP="001D3B9A">
      <w:pPr>
        <w:pStyle w:val="ab"/>
        <w:ind w:left="360"/>
        <w:jc w:val="center"/>
        <w:rPr>
          <w:rFonts w:eastAsia="Calibri"/>
          <w:sz w:val="22"/>
          <w:szCs w:val="22"/>
        </w:rPr>
      </w:pPr>
      <w:r>
        <w:rPr>
          <w:b/>
          <w:sz w:val="28"/>
          <w:szCs w:val="28"/>
        </w:rPr>
        <w:t>4 класс</w:t>
      </w:r>
      <w:r>
        <w:rPr>
          <w:i/>
        </w:rPr>
        <w:t xml:space="preserve"> (основное начальное  образование) базовый уровень                                               </w:t>
      </w:r>
      <w:r>
        <w:t xml:space="preserve">            </w:t>
      </w:r>
    </w:p>
    <w:p w:rsidR="001D3B9A" w:rsidRDefault="001D3B9A" w:rsidP="001D3B9A">
      <w:pPr>
        <w:pStyle w:val="ab"/>
        <w:ind w:left="360"/>
        <w:jc w:val="center"/>
      </w:pPr>
      <w:r>
        <w:t xml:space="preserve"> Данная рабочая программа адресована </w:t>
      </w:r>
      <w:proofErr w:type="gramStart"/>
      <w:r>
        <w:t>обучающимся</w:t>
      </w:r>
      <w:proofErr w:type="gramEnd"/>
      <w:r>
        <w:t xml:space="preserve"> 4 класса </w:t>
      </w:r>
    </w:p>
    <w:p w:rsidR="001D3B9A" w:rsidRDefault="001D3B9A" w:rsidP="001D3B9A">
      <w:pPr>
        <w:pStyle w:val="ab"/>
        <w:ind w:left="360"/>
        <w:jc w:val="center"/>
      </w:pPr>
      <w:r>
        <w:t xml:space="preserve">МОУ </w:t>
      </w:r>
      <w:proofErr w:type="spellStart"/>
      <w:r>
        <w:t>Верхнетимерсянской</w:t>
      </w:r>
      <w:proofErr w:type="spellEnd"/>
      <w:r>
        <w:t xml:space="preserve"> средней школы</w:t>
      </w:r>
    </w:p>
    <w:p w:rsidR="001D3B9A" w:rsidRDefault="001D3B9A" w:rsidP="001D3B9A">
      <w:pPr>
        <w:pStyle w:val="ab"/>
        <w:ind w:left="360"/>
        <w:jc w:val="center"/>
      </w:pPr>
      <w:r>
        <w:t>МО «</w:t>
      </w:r>
      <w:proofErr w:type="spellStart"/>
      <w:r>
        <w:t>Цильнинский</w:t>
      </w:r>
      <w:proofErr w:type="spellEnd"/>
      <w:r>
        <w:t xml:space="preserve"> район» Ульяновской области</w:t>
      </w:r>
    </w:p>
    <w:p w:rsidR="008D6C2A" w:rsidRDefault="008D6C2A" w:rsidP="0012130F">
      <w:pPr>
        <w:pStyle w:val="ConsPlusTitle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8D6C2A" w:rsidRDefault="008D6C2A" w:rsidP="008D6C2A">
      <w:pPr>
        <w:jc w:val="both"/>
      </w:pPr>
      <w:r>
        <w:t xml:space="preserve">     Рабочая программа учебного предмета «Математика» составлена в соответствии с требованиями Федерального государственного образовательного стандарта начального общего образования на основе:</w:t>
      </w:r>
    </w:p>
    <w:p w:rsidR="008D6C2A" w:rsidRPr="00CF287D" w:rsidRDefault="008D6C2A" w:rsidP="008D6C2A">
      <w:pPr>
        <w:pStyle w:val="ab"/>
        <w:numPr>
          <w:ilvl w:val="0"/>
          <w:numId w:val="2"/>
        </w:numPr>
        <w:ind w:left="360"/>
      </w:pPr>
      <w:r w:rsidRPr="00CF287D">
        <w:rPr>
          <w:bCs/>
          <w:bdr w:val="none" w:sz="0" w:space="0" w:color="auto" w:frame="1"/>
        </w:rPr>
        <w:t>Федерального закона от 29.12.2012 №273-ФЗ «Об образовании в Российской Федерации»;</w:t>
      </w:r>
    </w:p>
    <w:p w:rsidR="008D6C2A" w:rsidRPr="00CF287D" w:rsidRDefault="008D6C2A" w:rsidP="008D6C2A">
      <w:pPr>
        <w:pStyle w:val="ab"/>
        <w:numPr>
          <w:ilvl w:val="0"/>
          <w:numId w:val="2"/>
        </w:numPr>
        <w:ind w:left="360"/>
        <w:jc w:val="both"/>
        <w:rPr>
          <w:rFonts w:eastAsia="Calibri"/>
          <w:bCs/>
          <w:lang w:eastAsia="ar-SA"/>
        </w:rPr>
      </w:pPr>
      <w:r w:rsidRPr="00CF287D">
        <w:rPr>
          <w:rFonts w:eastAsia="Calibri"/>
          <w:bCs/>
          <w:lang w:eastAsia="ar-SA"/>
        </w:rPr>
        <w:t xml:space="preserve">приказа Министерства образования и науки Российской Федерации </w:t>
      </w:r>
      <w:r w:rsidRPr="00CF287D">
        <w:rPr>
          <w:rFonts w:eastAsia="Calibri"/>
          <w:lang w:eastAsia="ar-SA"/>
        </w:rPr>
        <w:t xml:space="preserve">от 6 октября 2009 г. № 373 </w:t>
      </w:r>
      <w:r w:rsidRPr="00CF287D">
        <w:rPr>
          <w:rFonts w:eastAsia="Calibri"/>
          <w:bCs/>
          <w:lang w:eastAsia="ar-SA"/>
        </w:rPr>
        <w:t>об утверждении Федерального государственного образовательного стандарта начального общего образования;</w:t>
      </w:r>
    </w:p>
    <w:p w:rsidR="008D6C2A" w:rsidRPr="00CF287D" w:rsidRDefault="008D6C2A" w:rsidP="008D6C2A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360"/>
        <w:jc w:val="both"/>
        <w:rPr>
          <w:bCs/>
        </w:rPr>
      </w:pPr>
      <w:r w:rsidRPr="00CF287D">
        <w:t xml:space="preserve">приказа Министерства образования и науки Российской Федерации </w:t>
      </w:r>
      <w:r w:rsidRPr="00CF287D">
        <w:rPr>
          <w:bCs/>
        </w:rPr>
        <w:t>от 31 декабря 2015 г. № 1576 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2009г. №373;</w:t>
      </w:r>
    </w:p>
    <w:p w:rsidR="008D6C2A" w:rsidRPr="00CF287D" w:rsidRDefault="008D6C2A" w:rsidP="008D6C2A">
      <w:pPr>
        <w:numPr>
          <w:ilvl w:val="0"/>
          <w:numId w:val="2"/>
        </w:numPr>
        <w:ind w:left="360"/>
        <w:contextualSpacing/>
        <w:jc w:val="both"/>
        <w:rPr>
          <w:rFonts w:eastAsia="Calibri"/>
          <w:lang w:eastAsia="ar-SA"/>
        </w:rPr>
      </w:pPr>
      <w:r w:rsidRPr="00CF287D">
        <w:rPr>
          <w:rFonts w:eastAsia="Calibri"/>
          <w:lang w:eastAsia="ar-SA"/>
        </w:rPr>
        <w:t>Федерального перечня учебников, рекомендованных (допущенных) МО и науки РФ      к использованию в образовательном процессе в текущем учебном году;</w:t>
      </w:r>
    </w:p>
    <w:p w:rsidR="008D6C2A" w:rsidRPr="00CF287D" w:rsidRDefault="008D6C2A" w:rsidP="008D6C2A">
      <w:pPr>
        <w:pStyle w:val="ab"/>
        <w:numPr>
          <w:ilvl w:val="0"/>
          <w:numId w:val="2"/>
        </w:numPr>
        <w:ind w:left="360"/>
      </w:pPr>
      <w:r w:rsidRPr="00CF287D">
        <w:t xml:space="preserve">Устава  муниципального общеобразовательного учреждения </w:t>
      </w:r>
      <w:proofErr w:type="spellStart"/>
      <w:r w:rsidRPr="00CF287D">
        <w:t>Верхнетимерсянской</w:t>
      </w:r>
      <w:proofErr w:type="spellEnd"/>
      <w:r w:rsidRPr="00CF287D">
        <w:t xml:space="preserve"> средней школы.</w:t>
      </w:r>
    </w:p>
    <w:p w:rsidR="008D6C2A" w:rsidRPr="00CF287D" w:rsidRDefault="008D6C2A" w:rsidP="008D6C2A">
      <w:pPr>
        <w:numPr>
          <w:ilvl w:val="0"/>
          <w:numId w:val="2"/>
        </w:numPr>
        <w:ind w:left="360"/>
        <w:contextualSpacing/>
        <w:jc w:val="both"/>
        <w:rPr>
          <w:rFonts w:eastAsia="Calibri"/>
          <w:lang w:eastAsia="ar-SA"/>
        </w:rPr>
      </w:pPr>
      <w:r w:rsidRPr="00CF287D">
        <w:rPr>
          <w:rFonts w:eastAsia="Calibri"/>
          <w:lang w:eastAsia="ar-SA"/>
        </w:rPr>
        <w:t xml:space="preserve">основной образовательной программы начального общего  образования МОУ </w:t>
      </w:r>
      <w:proofErr w:type="spellStart"/>
      <w:r w:rsidRPr="00CF287D">
        <w:rPr>
          <w:rFonts w:eastAsia="Calibri"/>
          <w:lang w:eastAsia="ar-SA"/>
        </w:rPr>
        <w:t>Верхнетимерсянской</w:t>
      </w:r>
      <w:proofErr w:type="spellEnd"/>
      <w:r w:rsidRPr="00CF287D">
        <w:rPr>
          <w:rFonts w:eastAsia="Calibri"/>
          <w:lang w:eastAsia="ar-SA"/>
        </w:rPr>
        <w:t xml:space="preserve"> средней школы;</w:t>
      </w:r>
    </w:p>
    <w:p w:rsidR="008D6C2A" w:rsidRPr="00CF287D" w:rsidRDefault="008D6C2A" w:rsidP="008D6C2A">
      <w:pPr>
        <w:numPr>
          <w:ilvl w:val="0"/>
          <w:numId w:val="2"/>
        </w:numPr>
        <w:ind w:left="360"/>
        <w:contextualSpacing/>
        <w:jc w:val="both"/>
        <w:rPr>
          <w:rFonts w:eastAsia="Calibri"/>
          <w:lang w:eastAsia="ar-SA"/>
        </w:rPr>
      </w:pPr>
      <w:r w:rsidRPr="00CF287D">
        <w:rPr>
          <w:rFonts w:eastAsia="Calibri"/>
          <w:lang w:eastAsia="ar-SA"/>
        </w:rPr>
        <w:t xml:space="preserve">учебного плана МОУ </w:t>
      </w:r>
      <w:proofErr w:type="spellStart"/>
      <w:r w:rsidRPr="00CF287D">
        <w:rPr>
          <w:rFonts w:eastAsia="Calibri"/>
          <w:lang w:eastAsia="ar-SA"/>
        </w:rPr>
        <w:t>Верхнетимерсянской</w:t>
      </w:r>
      <w:proofErr w:type="spellEnd"/>
      <w:r w:rsidRPr="00CF287D">
        <w:rPr>
          <w:rFonts w:eastAsia="Calibri"/>
          <w:lang w:eastAsia="ar-SA"/>
        </w:rPr>
        <w:t xml:space="preserve"> средней школы;</w:t>
      </w:r>
    </w:p>
    <w:p w:rsidR="008D6C2A" w:rsidRPr="00CF287D" w:rsidRDefault="008D6C2A" w:rsidP="008D6C2A">
      <w:pPr>
        <w:pStyle w:val="ab"/>
        <w:numPr>
          <w:ilvl w:val="0"/>
          <w:numId w:val="2"/>
        </w:numPr>
        <w:ind w:left="360"/>
        <w:jc w:val="both"/>
      </w:pPr>
      <w:r w:rsidRPr="00CF287D">
        <w:rPr>
          <w:rFonts w:eastAsia="Calibri"/>
          <w:lang w:eastAsia="ar-SA"/>
        </w:rPr>
        <w:t xml:space="preserve">положения о рабочей программе МОУ </w:t>
      </w:r>
      <w:proofErr w:type="spellStart"/>
      <w:r w:rsidRPr="00CF287D">
        <w:rPr>
          <w:rFonts w:eastAsia="Calibri"/>
          <w:lang w:eastAsia="ar-SA"/>
        </w:rPr>
        <w:t>Верхнетимерсянской</w:t>
      </w:r>
      <w:proofErr w:type="spellEnd"/>
      <w:r w:rsidRPr="00CF287D">
        <w:rPr>
          <w:rFonts w:eastAsia="Calibri"/>
          <w:lang w:eastAsia="ar-SA"/>
        </w:rPr>
        <w:t xml:space="preserve"> средней школы МО «</w:t>
      </w:r>
      <w:proofErr w:type="spellStart"/>
      <w:r w:rsidRPr="00CF287D">
        <w:rPr>
          <w:rFonts w:eastAsia="Calibri"/>
          <w:lang w:eastAsia="ar-SA"/>
        </w:rPr>
        <w:t>Цильнинский</w:t>
      </w:r>
      <w:proofErr w:type="spellEnd"/>
      <w:r w:rsidRPr="00CF287D">
        <w:rPr>
          <w:rFonts w:eastAsia="Calibri"/>
          <w:lang w:eastAsia="ar-SA"/>
        </w:rPr>
        <w:t xml:space="preserve"> район» Ульяновской области;</w:t>
      </w:r>
    </w:p>
    <w:p w:rsidR="00AB5170" w:rsidRPr="00BC0E70" w:rsidRDefault="00AC4B46" w:rsidP="00BE07FD">
      <w:pPr>
        <w:jc w:val="both"/>
        <w:rPr>
          <w:b/>
        </w:rPr>
      </w:pPr>
      <w:r w:rsidRPr="00BC0E70">
        <w:rPr>
          <w:b/>
        </w:rPr>
        <w:t>Цели</w:t>
      </w:r>
      <w:r w:rsidR="00AB5170" w:rsidRPr="00BC0E70">
        <w:rPr>
          <w:b/>
        </w:rPr>
        <w:t>:</w:t>
      </w:r>
    </w:p>
    <w:p w:rsidR="00BE07FD" w:rsidRPr="00BE07FD" w:rsidRDefault="00BE07FD" w:rsidP="00BE07FD">
      <w:pPr>
        <w:jc w:val="both"/>
      </w:pPr>
      <w:r w:rsidRPr="00BE07FD">
        <w:sym w:font="Symbol" w:char="00B7"/>
      </w:r>
      <w:r w:rsidRPr="00BE07FD">
        <w:t xml:space="preserve"> формирование на доступном уровне представлений о натуральных числах и принципе построения натурального ряда чисел, знакомство с десятичной системой счисления;</w:t>
      </w:r>
    </w:p>
    <w:p w:rsidR="00BE07FD" w:rsidRPr="00BE07FD" w:rsidRDefault="00BE07FD" w:rsidP="00BE07FD">
      <w:pPr>
        <w:jc w:val="both"/>
      </w:pPr>
      <w:r w:rsidRPr="00BE07FD">
        <w:sym w:font="Symbol" w:char="00B7"/>
      </w:r>
      <w:r w:rsidRPr="00BE07FD">
        <w:t xml:space="preserve"> формирование на доступном уровне представлений о четырех арифметических действиях: понимание смысла арифметических действий, понимание взаимосвязей между ними, изучение законов арифметических действий; </w:t>
      </w:r>
    </w:p>
    <w:p w:rsidR="00BE07FD" w:rsidRPr="00BE07FD" w:rsidRDefault="00BE07FD" w:rsidP="00BE07FD">
      <w:pPr>
        <w:jc w:val="both"/>
      </w:pPr>
      <w:r w:rsidRPr="00BE07FD">
        <w:sym w:font="Symbol" w:char="00B7"/>
      </w:r>
      <w:r w:rsidRPr="00BE07FD">
        <w:t xml:space="preserve"> формирование на доступном уровне навыков устного счета, письменных вычислений, использования рациональных способов вычислений, применения этих навыков при решении практических задач (измерении величин, вычислении количественных характеристик предметов, решении текстовых задач).</w:t>
      </w:r>
    </w:p>
    <w:p w:rsidR="00BE07FD" w:rsidRPr="00BE07FD" w:rsidRDefault="00BE07FD" w:rsidP="00BE07FD">
      <w:pPr>
        <w:jc w:val="both"/>
      </w:pPr>
      <w:r w:rsidRPr="00BE07FD">
        <w:sym w:font="Symbol" w:char="00B7"/>
      </w:r>
      <w:r w:rsidRPr="00BE07FD">
        <w:t xml:space="preserve"> развитие пространственных представлений учащихся как базовых для становления пространственного воображения, мышления, в том числе математических способностей школьников; </w:t>
      </w:r>
    </w:p>
    <w:p w:rsidR="00BE07FD" w:rsidRPr="00BE07FD" w:rsidRDefault="00BE07FD" w:rsidP="00BE07FD">
      <w:pPr>
        <w:jc w:val="both"/>
      </w:pPr>
      <w:r w:rsidRPr="00BE07FD">
        <w:sym w:font="Symbol" w:char="00B7"/>
      </w:r>
      <w:r w:rsidRPr="00BE07FD">
        <w:t xml:space="preserve"> развитие логического мышления — основы успешного освоения знаний по математике и другим учебным предметам;</w:t>
      </w:r>
    </w:p>
    <w:p w:rsidR="00BE07FD" w:rsidRPr="00BE07FD" w:rsidRDefault="00BE07FD" w:rsidP="00BE07FD">
      <w:pPr>
        <w:jc w:val="both"/>
      </w:pPr>
      <w:r w:rsidRPr="00BE07FD">
        <w:lastRenderedPageBreak/>
        <w:sym w:font="Symbol" w:char="00B7"/>
      </w:r>
      <w:r w:rsidRPr="00BE07FD">
        <w:t xml:space="preserve"> формирование на доступном уровне обобщенных представлений об изучаемых математических понятиях, способах представления информации, способах решения задач.</w:t>
      </w:r>
    </w:p>
    <w:p w:rsidR="00BE07FD" w:rsidRPr="00BE07FD" w:rsidRDefault="00BE07FD" w:rsidP="00BE07FD">
      <w:pPr>
        <w:jc w:val="both"/>
      </w:pPr>
      <w:r w:rsidRPr="00BE07FD">
        <w:sym w:font="Symbol" w:char="00B7"/>
      </w:r>
      <w:r w:rsidRPr="00BE07FD">
        <w:t xml:space="preserve"> формирование на доступном уровне умений работать с информацией, представленной в разных видах (текст, рисунок, схема, символическая запись, модель, таблица, диаграмма); </w:t>
      </w:r>
    </w:p>
    <w:p w:rsidR="00BE07FD" w:rsidRPr="00BE07FD" w:rsidRDefault="00BE07FD" w:rsidP="00BE07FD">
      <w:pPr>
        <w:jc w:val="both"/>
      </w:pPr>
      <w:r w:rsidRPr="00BE07FD">
        <w:sym w:font="Symbol" w:char="00B7"/>
      </w:r>
      <w:r w:rsidRPr="00BE07FD">
        <w:t xml:space="preserve"> формирование на доступном уровне навыков самостоятельной познавательной деятельности; </w:t>
      </w:r>
    </w:p>
    <w:p w:rsidR="00BE07FD" w:rsidRPr="00BE07FD" w:rsidRDefault="00BE07FD" w:rsidP="00BE07FD">
      <w:pPr>
        <w:jc w:val="both"/>
      </w:pPr>
      <w:r w:rsidRPr="00BE07FD">
        <w:sym w:font="Symbol" w:char="00B7"/>
      </w:r>
      <w:r w:rsidRPr="00BE07FD">
        <w:t xml:space="preserve"> формирование навыков самостоятельной индивидуальной и коллективной работы: взаимоконтроля и самопроверки, обсуждения информации, планирования познавательной деятельности и самооценки. </w:t>
      </w:r>
    </w:p>
    <w:p w:rsidR="00BE07FD" w:rsidRPr="00BC0E70" w:rsidRDefault="00AC4B46" w:rsidP="00BE07FD">
      <w:pPr>
        <w:jc w:val="both"/>
        <w:rPr>
          <w:b/>
        </w:rPr>
      </w:pPr>
      <w:r w:rsidRPr="00BC0E70">
        <w:rPr>
          <w:b/>
        </w:rPr>
        <w:t>Задачи:</w:t>
      </w:r>
    </w:p>
    <w:p w:rsidR="00AC4B46" w:rsidRDefault="00AC4B46" w:rsidP="00AC4B46">
      <w:pPr>
        <w:spacing w:line="288" w:lineRule="auto"/>
        <w:ind w:firstLine="360"/>
        <w:jc w:val="both"/>
        <w:rPr>
          <w:i/>
        </w:rPr>
      </w:pPr>
      <w:r>
        <w:rPr>
          <w:i/>
        </w:rPr>
        <w:t>Развивающие:</w:t>
      </w:r>
    </w:p>
    <w:p w:rsidR="00AC4B46" w:rsidRDefault="00AC4B46" w:rsidP="00AC4B46">
      <w:pPr>
        <w:pStyle w:val="ab"/>
        <w:numPr>
          <w:ilvl w:val="0"/>
          <w:numId w:val="4"/>
        </w:numPr>
        <w:spacing w:line="288" w:lineRule="auto"/>
        <w:jc w:val="both"/>
      </w:pPr>
      <w:r>
        <w:t>развитие пространственных представлений учащихся как базовых для становления пространственного воображения, мышления, в том числе математических способностей школьников;</w:t>
      </w:r>
    </w:p>
    <w:p w:rsidR="00AC4B46" w:rsidRDefault="00AC4B46" w:rsidP="00AC4B46">
      <w:pPr>
        <w:pStyle w:val="ab"/>
        <w:numPr>
          <w:ilvl w:val="0"/>
          <w:numId w:val="4"/>
        </w:numPr>
        <w:spacing w:line="288" w:lineRule="auto"/>
        <w:jc w:val="both"/>
      </w:pPr>
      <w:r>
        <w:t>развитие логического мышления — основы успешного освоения знаний по математике и другим учебным предметам;</w:t>
      </w:r>
    </w:p>
    <w:p w:rsidR="00AC4B46" w:rsidRDefault="00AC4B46" w:rsidP="00AC4B46">
      <w:pPr>
        <w:spacing w:line="288" w:lineRule="auto"/>
        <w:ind w:firstLine="360"/>
        <w:jc w:val="both"/>
        <w:rPr>
          <w:i/>
        </w:rPr>
      </w:pPr>
      <w:proofErr w:type="spellStart"/>
      <w:r>
        <w:rPr>
          <w:i/>
        </w:rPr>
        <w:t>Общеучебные</w:t>
      </w:r>
      <w:proofErr w:type="spellEnd"/>
      <w:r>
        <w:rPr>
          <w:i/>
        </w:rPr>
        <w:t>:</w:t>
      </w:r>
    </w:p>
    <w:p w:rsidR="00AC4B46" w:rsidRDefault="00AC4B46" w:rsidP="00AC4B46">
      <w:pPr>
        <w:pStyle w:val="ab"/>
        <w:numPr>
          <w:ilvl w:val="0"/>
          <w:numId w:val="5"/>
        </w:numPr>
        <w:spacing w:line="288" w:lineRule="auto"/>
        <w:jc w:val="both"/>
      </w:pPr>
      <w:r>
        <w:t xml:space="preserve">знакомство с методами изучения окружающего мира (наблюдение, сравнение, измерение, моделирование) и способами представления информации;  </w:t>
      </w:r>
    </w:p>
    <w:p w:rsidR="00AC4B46" w:rsidRDefault="00AC4B46" w:rsidP="00AC4B46">
      <w:pPr>
        <w:spacing w:line="288" w:lineRule="auto"/>
        <w:ind w:firstLine="360"/>
        <w:jc w:val="both"/>
      </w:pPr>
      <w:r>
        <w:t>.</w:t>
      </w:r>
    </w:p>
    <w:p w:rsidR="001351EB" w:rsidRPr="008D6C2A" w:rsidRDefault="001351EB" w:rsidP="001351EB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AC4B46">
        <w:rPr>
          <w:rFonts w:ascii="Times New Roman" w:eastAsia="Calibri" w:hAnsi="Times New Roman" w:cs="Times New Roman"/>
          <w:sz w:val="24"/>
          <w:szCs w:val="24"/>
          <w:lang w:eastAsia="ar-SA"/>
        </w:rPr>
        <w:t>УМК</w:t>
      </w:r>
      <w:r>
        <w:rPr>
          <w:rFonts w:ascii="Times New Roman" w:eastAsia="Calibri" w:hAnsi="Times New Roman" w:cs="Times New Roman"/>
          <w:b w:val="0"/>
          <w:sz w:val="24"/>
          <w:szCs w:val="24"/>
          <w:lang w:eastAsia="ar-SA"/>
        </w:rPr>
        <w:t>: 1.П</w:t>
      </w:r>
      <w:r w:rsidRPr="008D6C2A">
        <w:rPr>
          <w:rFonts w:ascii="Times New Roman" w:eastAsia="Calibri" w:hAnsi="Times New Roman" w:cs="Times New Roman"/>
          <w:b w:val="0"/>
          <w:sz w:val="24"/>
          <w:szCs w:val="24"/>
          <w:lang w:eastAsia="ar-SA"/>
        </w:rPr>
        <w:t>рограммы  общеобразовательных учреждений: Начальная школа: 1-4 классы. УМК «Планета знаний»</w:t>
      </w:r>
      <w:proofErr w:type="gramStart"/>
      <w:r w:rsidRPr="008D6C2A">
        <w:rPr>
          <w:rFonts w:ascii="Times New Roman" w:eastAsia="Calibri" w:hAnsi="Times New Roman" w:cs="Times New Roman"/>
          <w:b w:val="0"/>
          <w:sz w:val="24"/>
          <w:szCs w:val="24"/>
          <w:lang w:eastAsia="ar-SA"/>
        </w:rPr>
        <w:t>:М</w:t>
      </w:r>
      <w:proofErr w:type="gramEnd"/>
      <w:r w:rsidRPr="008D6C2A">
        <w:rPr>
          <w:rFonts w:ascii="Times New Roman" w:eastAsia="Calibri" w:hAnsi="Times New Roman" w:cs="Times New Roman"/>
          <w:b w:val="0"/>
          <w:sz w:val="24"/>
          <w:szCs w:val="24"/>
          <w:lang w:eastAsia="ar-SA"/>
        </w:rPr>
        <w:t>атематик 4 класс./</w:t>
      </w:r>
      <w:r w:rsidRPr="008D6C2A">
        <w:rPr>
          <w:rFonts w:ascii="Times New Roman" w:hAnsi="Times New Roman" w:cs="Times New Roman"/>
          <w:b w:val="0"/>
          <w:sz w:val="24"/>
          <w:szCs w:val="24"/>
        </w:rPr>
        <w:t xml:space="preserve"> М.</w:t>
      </w:r>
      <w:r w:rsidRPr="008D6C2A">
        <w:rPr>
          <w:rFonts w:ascii="Times New Roman" w:eastAsia="PMingLiU" w:hAnsi="Times New Roman" w:cs="Times New Roman"/>
          <w:b w:val="0"/>
          <w:sz w:val="24"/>
          <w:szCs w:val="24"/>
          <w:lang w:eastAsia="zh-TW"/>
        </w:rPr>
        <w:t xml:space="preserve"> И. Башмаков, М. Г. Нефёдова</w:t>
      </w:r>
      <w:r w:rsidRPr="008D6C2A">
        <w:rPr>
          <w:rFonts w:ascii="Times New Roman" w:eastAsia="Calibri" w:hAnsi="Times New Roman" w:cs="Times New Roman"/>
          <w:b w:val="0"/>
          <w:sz w:val="24"/>
          <w:szCs w:val="24"/>
          <w:lang w:eastAsia="ar-SA"/>
        </w:rPr>
        <w:t xml:space="preserve"> / М.:АСТ: </w:t>
      </w:r>
      <w:proofErr w:type="spellStart"/>
      <w:r w:rsidRPr="008D6C2A">
        <w:rPr>
          <w:rFonts w:ascii="Times New Roman" w:eastAsia="Calibri" w:hAnsi="Times New Roman" w:cs="Times New Roman"/>
          <w:b w:val="0"/>
          <w:sz w:val="24"/>
          <w:szCs w:val="24"/>
          <w:lang w:eastAsia="ar-SA"/>
        </w:rPr>
        <w:t>Астрель</w:t>
      </w:r>
      <w:proofErr w:type="spellEnd"/>
      <w:r w:rsidRPr="008D6C2A">
        <w:rPr>
          <w:rFonts w:ascii="Times New Roman" w:eastAsia="Calibri" w:hAnsi="Times New Roman" w:cs="Times New Roman"/>
          <w:b w:val="0"/>
          <w:sz w:val="24"/>
          <w:szCs w:val="24"/>
          <w:lang w:eastAsia="ar-SA"/>
        </w:rPr>
        <w:t xml:space="preserve"> 2012</w:t>
      </w:r>
    </w:p>
    <w:p w:rsidR="001351EB" w:rsidRPr="00BE07FD" w:rsidRDefault="001351EB" w:rsidP="001351EB">
      <w:pPr>
        <w:widowControl w:val="0"/>
        <w:autoSpaceDE w:val="0"/>
        <w:autoSpaceDN w:val="0"/>
        <w:adjustRightInd w:val="0"/>
        <w:jc w:val="both"/>
        <w:rPr>
          <w:bCs/>
        </w:rPr>
      </w:pPr>
      <w:r>
        <w:rPr>
          <w:rFonts w:eastAsia="Calibri"/>
          <w:lang w:eastAsia="ar-SA"/>
        </w:rPr>
        <w:t>2. Учебник</w:t>
      </w:r>
      <w:r w:rsidRPr="00BE07FD">
        <w:rPr>
          <w:rFonts w:eastAsia="Calibri"/>
          <w:lang w:eastAsia="ar-SA"/>
        </w:rPr>
        <w:t xml:space="preserve"> «Математика».4класс /</w:t>
      </w:r>
      <w:r w:rsidRPr="00BE07FD">
        <w:t xml:space="preserve"> М.</w:t>
      </w:r>
      <w:r w:rsidRPr="00BE07FD">
        <w:rPr>
          <w:rFonts w:eastAsia="PMingLiU"/>
          <w:lang w:eastAsia="zh-TW"/>
        </w:rPr>
        <w:t xml:space="preserve"> И. Башмаков, М. Г. Нефёдова</w:t>
      </w:r>
      <w:r w:rsidR="00BA5C7F">
        <w:rPr>
          <w:rFonts w:eastAsia="Calibri"/>
          <w:lang w:eastAsia="ar-SA"/>
        </w:rPr>
        <w:t xml:space="preserve"> /: М.:АСТ: </w:t>
      </w:r>
      <w:proofErr w:type="spellStart"/>
      <w:r w:rsidR="00BA5C7F">
        <w:rPr>
          <w:rFonts w:eastAsia="Calibri"/>
          <w:lang w:eastAsia="ar-SA"/>
        </w:rPr>
        <w:t>Астрель</w:t>
      </w:r>
      <w:proofErr w:type="spellEnd"/>
      <w:r w:rsidR="00BA5C7F">
        <w:rPr>
          <w:rFonts w:eastAsia="Calibri"/>
          <w:lang w:eastAsia="ar-SA"/>
        </w:rPr>
        <w:t xml:space="preserve"> 2019</w:t>
      </w:r>
      <w:r w:rsidRPr="00BE07FD">
        <w:rPr>
          <w:rFonts w:eastAsia="Calibri"/>
          <w:lang w:eastAsia="ar-SA"/>
        </w:rPr>
        <w:t>.</w:t>
      </w:r>
    </w:p>
    <w:p w:rsidR="001351EB" w:rsidRDefault="001351EB" w:rsidP="001351EB">
      <w:pPr>
        <w:jc w:val="both"/>
        <w:rPr>
          <w:rFonts w:eastAsiaTheme="minorEastAsia"/>
        </w:rPr>
      </w:pPr>
      <w:r w:rsidRPr="00BE07FD">
        <w:t xml:space="preserve">      </w:t>
      </w:r>
    </w:p>
    <w:p w:rsidR="001351EB" w:rsidRPr="001351EB" w:rsidRDefault="001351EB" w:rsidP="001351EB">
      <w:pPr>
        <w:jc w:val="both"/>
        <w:rPr>
          <w:rFonts w:eastAsiaTheme="minorEastAsia"/>
        </w:rPr>
      </w:pPr>
      <w:r>
        <w:rPr>
          <w:color w:val="000000"/>
        </w:rPr>
        <w:t xml:space="preserve">В соответствии с учебным планом на изучение </w:t>
      </w:r>
      <w:r w:rsidR="00A2604F">
        <w:rPr>
          <w:color w:val="000000"/>
        </w:rPr>
        <w:t xml:space="preserve">математики </w:t>
      </w:r>
      <w:r>
        <w:rPr>
          <w:color w:val="000000"/>
        </w:rPr>
        <w:t xml:space="preserve">в 4 классе отводится 4 часа в неделю. Итоговое количество часов в год на </w:t>
      </w:r>
      <w:r w:rsidR="00A2604F">
        <w:rPr>
          <w:color w:val="000000"/>
        </w:rPr>
        <w:t>изучение предмета составляет 136</w:t>
      </w:r>
      <w:r>
        <w:rPr>
          <w:color w:val="000000"/>
        </w:rPr>
        <w:t xml:space="preserve">  ч.</w:t>
      </w:r>
    </w:p>
    <w:p w:rsidR="004E78E0" w:rsidRPr="00BE07FD" w:rsidRDefault="004E78E0" w:rsidP="0012130F">
      <w:pPr>
        <w:pStyle w:val="ConsPlusTitle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78E0" w:rsidRPr="00BE07FD" w:rsidRDefault="004E78E0" w:rsidP="0012130F">
      <w:pPr>
        <w:pStyle w:val="ConsPlusTitle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7F99" w:rsidRPr="00BE07FD" w:rsidRDefault="00DB7F99"/>
    <w:sectPr w:rsidR="00DB7F99" w:rsidRPr="00BE07FD" w:rsidSect="0012130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1">
    <w:nsid w:val="054B3BC3"/>
    <w:multiLevelType w:val="hybridMultilevel"/>
    <w:tmpl w:val="FFB8C5A4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>
    <w:nsid w:val="39DB4F30"/>
    <w:multiLevelType w:val="hybridMultilevel"/>
    <w:tmpl w:val="CED69772"/>
    <w:lvl w:ilvl="0" w:tplc="6C847F50">
      <w:numFmt w:val="bullet"/>
      <w:lvlText w:val="•"/>
      <w:lvlJc w:val="left"/>
      <w:pPr>
        <w:ind w:left="14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7ED0032"/>
    <w:multiLevelType w:val="hybridMultilevel"/>
    <w:tmpl w:val="60B0D62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12130F"/>
    <w:rsid w:val="000457F3"/>
    <w:rsid w:val="0007194B"/>
    <w:rsid w:val="0012130F"/>
    <w:rsid w:val="001351EB"/>
    <w:rsid w:val="001D3B9A"/>
    <w:rsid w:val="001F75A2"/>
    <w:rsid w:val="003546C3"/>
    <w:rsid w:val="003B68B9"/>
    <w:rsid w:val="004E78E0"/>
    <w:rsid w:val="00697176"/>
    <w:rsid w:val="00733591"/>
    <w:rsid w:val="007415F4"/>
    <w:rsid w:val="008D6C2A"/>
    <w:rsid w:val="009223C5"/>
    <w:rsid w:val="00A12912"/>
    <w:rsid w:val="00A2604F"/>
    <w:rsid w:val="00A42D0D"/>
    <w:rsid w:val="00AB5170"/>
    <w:rsid w:val="00AC0A0E"/>
    <w:rsid w:val="00AC4B46"/>
    <w:rsid w:val="00BA5C7F"/>
    <w:rsid w:val="00BC0E70"/>
    <w:rsid w:val="00BE07FD"/>
    <w:rsid w:val="00C84ACF"/>
    <w:rsid w:val="00D9179F"/>
    <w:rsid w:val="00DB7F99"/>
    <w:rsid w:val="00DD3829"/>
    <w:rsid w:val="00EF35FB"/>
    <w:rsid w:val="00F61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3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DD3829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3829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D3829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D3829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D3829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D3829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D3829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D3829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D3829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3829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DD382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DD382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DD382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D382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D3829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DD3829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DD3829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DD3829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DD3829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D3829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D3829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DD3829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</w:rPr>
  </w:style>
  <w:style w:type="character" w:customStyle="1" w:styleId="a7">
    <w:name w:val="Подзаголовок Знак"/>
    <w:basedOn w:val="a0"/>
    <w:link w:val="a6"/>
    <w:uiPriority w:val="11"/>
    <w:rsid w:val="00DD3829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DD3829"/>
    <w:rPr>
      <w:b/>
      <w:bCs/>
      <w:spacing w:val="0"/>
    </w:rPr>
  </w:style>
  <w:style w:type="character" w:styleId="a9">
    <w:name w:val="Emphasis"/>
    <w:uiPriority w:val="20"/>
    <w:qFormat/>
    <w:rsid w:val="00DD3829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DD3829"/>
  </w:style>
  <w:style w:type="paragraph" w:styleId="ab">
    <w:name w:val="List Paragraph"/>
    <w:basedOn w:val="a"/>
    <w:uiPriority w:val="34"/>
    <w:qFormat/>
    <w:rsid w:val="00DD382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D3829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DD3829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DD3829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DD3829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DD3829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DD3829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DD3829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DD3829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DD3829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DD3829"/>
    <w:pPr>
      <w:outlineLvl w:val="9"/>
    </w:pPr>
  </w:style>
  <w:style w:type="paragraph" w:customStyle="1" w:styleId="ConsPlusTitle">
    <w:name w:val="ConsPlusTitle"/>
    <w:uiPriority w:val="99"/>
    <w:rsid w:val="001213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ru-RU" w:eastAsia="ru-RU" w:bidi="ar-SA"/>
    </w:rPr>
  </w:style>
  <w:style w:type="paragraph" w:styleId="31">
    <w:name w:val="Body Text 3"/>
    <w:basedOn w:val="a"/>
    <w:link w:val="32"/>
    <w:semiHidden/>
    <w:unhideWhenUsed/>
    <w:rsid w:val="00AC4B46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0"/>
    <w:link w:val="31"/>
    <w:semiHidden/>
    <w:rsid w:val="00AC4B46"/>
    <w:rPr>
      <w:rFonts w:ascii="Times New Roman" w:eastAsia="Calibri" w:hAnsi="Times New Roman" w:cs="Times New Roman"/>
      <w:sz w:val="16"/>
      <w:szCs w:val="1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3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597</Words>
  <Characters>3405</Characters>
  <Application>Microsoft Office Word</Application>
  <DocSecurity>0</DocSecurity>
  <Lines>28</Lines>
  <Paragraphs>7</Paragraphs>
  <ScaleCrop>false</ScaleCrop>
  <Company>Grizli777</Company>
  <LinksUpToDate>false</LinksUpToDate>
  <CharactersWithSpaces>3995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Топтыгина ГА</dc:creator>
  <cp:lastModifiedBy>Топтыгина ГА</cp:lastModifiedBy>
  <cp:revision>12</cp:revision>
  <dcterms:created xsi:type="dcterms:W3CDTF">2019-11-13T10:53:00Z</dcterms:created>
  <dcterms:modified xsi:type="dcterms:W3CDTF">2023-09-28T08:54:00Z</dcterms:modified>
</cp:coreProperties>
</file>