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0B7" w:rsidRPr="007620B7" w:rsidRDefault="007620B7" w:rsidP="007620B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20B7">
        <w:rPr>
          <w:rFonts w:ascii="Times New Roman" w:eastAsia="Calibri" w:hAnsi="Times New Roman" w:cs="Times New Roman"/>
          <w:b/>
          <w:sz w:val="24"/>
          <w:szCs w:val="24"/>
        </w:rPr>
        <w:t>Аннотация</w:t>
      </w:r>
    </w:p>
    <w:p w:rsidR="007620B7" w:rsidRPr="007620B7" w:rsidRDefault="007620B7" w:rsidP="007620B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20B7">
        <w:rPr>
          <w:rFonts w:ascii="Times New Roman" w:eastAsia="Calibri" w:hAnsi="Times New Roman" w:cs="Times New Roman"/>
          <w:b/>
          <w:sz w:val="24"/>
          <w:szCs w:val="24"/>
        </w:rPr>
        <w:t>к рабочей программе по изобразительному искусству</w:t>
      </w:r>
    </w:p>
    <w:p w:rsidR="007620B7" w:rsidRPr="007620B7" w:rsidRDefault="007620B7" w:rsidP="007620B7">
      <w:pPr>
        <w:pStyle w:val="a4"/>
        <w:ind w:left="360"/>
        <w:jc w:val="center"/>
        <w:rPr>
          <w:rFonts w:eastAsia="Calibri"/>
        </w:rPr>
      </w:pPr>
      <w:r w:rsidRPr="007620B7">
        <w:rPr>
          <w:b/>
        </w:rPr>
        <w:t>4 класс</w:t>
      </w:r>
      <w:r w:rsidRPr="007620B7">
        <w:rPr>
          <w:i/>
        </w:rPr>
        <w:t xml:space="preserve"> (основное начальное  образование) базовый уровень                                               </w:t>
      </w:r>
      <w:r w:rsidRPr="007620B7">
        <w:t xml:space="preserve">            </w:t>
      </w:r>
    </w:p>
    <w:p w:rsidR="007620B7" w:rsidRPr="007620B7" w:rsidRDefault="007620B7" w:rsidP="007620B7">
      <w:pPr>
        <w:pStyle w:val="a4"/>
        <w:ind w:left="360"/>
        <w:jc w:val="center"/>
      </w:pPr>
      <w:r w:rsidRPr="007620B7">
        <w:t xml:space="preserve"> Данная рабочая программа адресована </w:t>
      </w:r>
      <w:proofErr w:type="gramStart"/>
      <w:r w:rsidRPr="007620B7">
        <w:t>обучающимся</w:t>
      </w:r>
      <w:proofErr w:type="gramEnd"/>
      <w:r w:rsidRPr="007620B7">
        <w:t xml:space="preserve"> 4 класса </w:t>
      </w:r>
    </w:p>
    <w:p w:rsidR="007620B7" w:rsidRPr="007620B7" w:rsidRDefault="007620B7" w:rsidP="007620B7">
      <w:pPr>
        <w:pStyle w:val="a4"/>
        <w:ind w:left="360"/>
        <w:jc w:val="center"/>
      </w:pPr>
      <w:r w:rsidRPr="007620B7">
        <w:t xml:space="preserve">МОУ </w:t>
      </w:r>
      <w:proofErr w:type="spellStart"/>
      <w:r w:rsidRPr="007620B7">
        <w:t>Верхнетимерсянской</w:t>
      </w:r>
      <w:proofErr w:type="spellEnd"/>
      <w:r w:rsidRPr="007620B7">
        <w:t xml:space="preserve"> средней школы</w:t>
      </w:r>
    </w:p>
    <w:p w:rsidR="007620B7" w:rsidRPr="007620B7" w:rsidRDefault="007620B7" w:rsidP="007620B7">
      <w:pPr>
        <w:pStyle w:val="a4"/>
        <w:ind w:left="360"/>
        <w:jc w:val="center"/>
      </w:pPr>
      <w:r w:rsidRPr="007620B7">
        <w:t>МО «</w:t>
      </w:r>
      <w:proofErr w:type="spellStart"/>
      <w:r w:rsidRPr="007620B7">
        <w:t>Цильнинский</w:t>
      </w:r>
      <w:proofErr w:type="spellEnd"/>
      <w:r w:rsidRPr="007620B7">
        <w:t xml:space="preserve"> район» Ульяновской области</w:t>
      </w:r>
    </w:p>
    <w:p w:rsidR="007620B7" w:rsidRPr="007620B7" w:rsidRDefault="007620B7" w:rsidP="007620B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20B7">
        <w:rPr>
          <w:rFonts w:ascii="Times New Roman" w:hAnsi="Times New Roman" w:cs="Times New Roman"/>
          <w:sz w:val="24"/>
          <w:szCs w:val="24"/>
        </w:rPr>
        <w:t xml:space="preserve"> Рабочая программа учебного предмета «Изобразительное искусство» составлена в соответствии с требованиями Федерального государственного образовательного стандарта начального общего образования на основе:</w:t>
      </w:r>
    </w:p>
    <w:p w:rsidR="007620B7" w:rsidRPr="007620B7" w:rsidRDefault="007620B7" w:rsidP="007620B7">
      <w:pPr>
        <w:pStyle w:val="a4"/>
        <w:numPr>
          <w:ilvl w:val="0"/>
          <w:numId w:val="1"/>
        </w:numPr>
        <w:ind w:left="360"/>
      </w:pPr>
      <w:r w:rsidRPr="007620B7">
        <w:rPr>
          <w:bCs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7620B7" w:rsidRPr="007620B7" w:rsidRDefault="007620B7" w:rsidP="007620B7">
      <w:pPr>
        <w:pStyle w:val="a4"/>
        <w:numPr>
          <w:ilvl w:val="0"/>
          <w:numId w:val="1"/>
        </w:numPr>
        <w:ind w:left="360"/>
        <w:jc w:val="both"/>
        <w:rPr>
          <w:rFonts w:eastAsia="Calibri"/>
          <w:bCs/>
          <w:lang w:eastAsia="ar-SA"/>
        </w:rPr>
      </w:pPr>
      <w:r w:rsidRPr="007620B7">
        <w:rPr>
          <w:rFonts w:eastAsia="Calibri"/>
          <w:bCs/>
          <w:lang w:eastAsia="ar-SA"/>
        </w:rPr>
        <w:t xml:space="preserve">приказа Министерства образования и науки Российской Федерации </w:t>
      </w:r>
      <w:r w:rsidRPr="007620B7">
        <w:rPr>
          <w:rFonts w:eastAsia="Calibri"/>
          <w:lang w:eastAsia="ar-SA"/>
        </w:rPr>
        <w:t xml:space="preserve">от 6 октября 2009 г. № 373 </w:t>
      </w:r>
      <w:r w:rsidRPr="007620B7">
        <w:rPr>
          <w:rFonts w:eastAsia="Calibri"/>
          <w:bCs/>
          <w:lang w:eastAsia="ar-SA"/>
        </w:rPr>
        <w:t>об утверждении Федерального государственного образовательного стандарта начального общего образования;</w:t>
      </w:r>
    </w:p>
    <w:p w:rsidR="007620B7" w:rsidRPr="007620B7" w:rsidRDefault="007620B7" w:rsidP="007620B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20B7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7620B7">
        <w:rPr>
          <w:rFonts w:ascii="Times New Roman" w:hAnsi="Times New Roman" w:cs="Times New Roman"/>
          <w:bCs/>
          <w:sz w:val="24"/>
          <w:szCs w:val="24"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7620B7" w:rsidRPr="007620B7" w:rsidRDefault="007620B7" w:rsidP="007620B7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620B7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7620B7" w:rsidRPr="007620B7" w:rsidRDefault="007620B7" w:rsidP="007620B7">
      <w:pPr>
        <w:pStyle w:val="a4"/>
        <w:numPr>
          <w:ilvl w:val="0"/>
          <w:numId w:val="1"/>
        </w:numPr>
        <w:ind w:left="360"/>
      </w:pPr>
      <w:r w:rsidRPr="007620B7">
        <w:t xml:space="preserve">Устава  муниципального общеобразовательного учреждения </w:t>
      </w:r>
      <w:proofErr w:type="spellStart"/>
      <w:r w:rsidRPr="007620B7">
        <w:t>Верхнетимерсянской</w:t>
      </w:r>
      <w:proofErr w:type="spellEnd"/>
      <w:r w:rsidRPr="007620B7">
        <w:t xml:space="preserve"> средней школы.</w:t>
      </w:r>
    </w:p>
    <w:p w:rsidR="007620B7" w:rsidRPr="007620B7" w:rsidRDefault="007620B7" w:rsidP="007620B7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620B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основной образовательной программы начального общего  образования МОУ </w:t>
      </w:r>
      <w:proofErr w:type="spellStart"/>
      <w:r w:rsidRPr="007620B7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7620B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7620B7" w:rsidRPr="007620B7" w:rsidRDefault="007620B7" w:rsidP="007620B7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620B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учебного плана МОУ </w:t>
      </w:r>
      <w:proofErr w:type="spellStart"/>
      <w:r w:rsidRPr="007620B7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7620B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7620B7" w:rsidRPr="007620B7" w:rsidRDefault="007620B7" w:rsidP="007620B7">
      <w:pPr>
        <w:pStyle w:val="a4"/>
        <w:numPr>
          <w:ilvl w:val="0"/>
          <w:numId w:val="1"/>
        </w:numPr>
        <w:ind w:left="360"/>
        <w:jc w:val="both"/>
      </w:pPr>
      <w:r w:rsidRPr="007620B7">
        <w:rPr>
          <w:rFonts w:eastAsia="Calibri"/>
          <w:lang w:eastAsia="ar-SA"/>
        </w:rPr>
        <w:t xml:space="preserve">положения о рабочей программе МОУ </w:t>
      </w:r>
      <w:proofErr w:type="spellStart"/>
      <w:r w:rsidRPr="007620B7">
        <w:rPr>
          <w:rFonts w:eastAsia="Calibri"/>
          <w:lang w:eastAsia="ar-SA"/>
        </w:rPr>
        <w:t>Верхнетимерсянской</w:t>
      </w:r>
      <w:proofErr w:type="spellEnd"/>
      <w:r w:rsidRPr="007620B7">
        <w:rPr>
          <w:rFonts w:eastAsia="Calibri"/>
          <w:lang w:eastAsia="ar-SA"/>
        </w:rPr>
        <w:t xml:space="preserve"> средней школы МО «</w:t>
      </w:r>
      <w:proofErr w:type="spellStart"/>
      <w:r w:rsidRPr="007620B7">
        <w:rPr>
          <w:rFonts w:eastAsia="Calibri"/>
          <w:lang w:eastAsia="ar-SA"/>
        </w:rPr>
        <w:t>Цильнинский</w:t>
      </w:r>
      <w:proofErr w:type="spellEnd"/>
      <w:r w:rsidRPr="007620B7">
        <w:rPr>
          <w:rFonts w:eastAsia="Calibri"/>
          <w:lang w:eastAsia="ar-SA"/>
        </w:rPr>
        <w:t xml:space="preserve"> район» Ульяновской области;</w:t>
      </w:r>
    </w:p>
    <w:p w:rsidR="007620B7" w:rsidRPr="007620B7" w:rsidRDefault="007620B7" w:rsidP="007620B7">
      <w:pPr>
        <w:pStyle w:val="a3"/>
        <w:shd w:val="clear" w:color="auto" w:fill="FFFFFF"/>
        <w:spacing w:before="0" w:beforeAutospacing="0" w:after="150" w:afterAutospacing="0"/>
        <w:contextualSpacing/>
        <w:rPr>
          <w:b/>
          <w:bCs/>
          <w:color w:val="333333"/>
        </w:rPr>
      </w:pPr>
      <w:r w:rsidRPr="007620B7">
        <w:rPr>
          <w:b/>
          <w:bCs/>
          <w:color w:val="333333"/>
        </w:rPr>
        <w:t>Цели:</w:t>
      </w:r>
    </w:p>
    <w:p w:rsidR="007620B7" w:rsidRPr="007620B7" w:rsidRDefault="007620B7" w:rsidP="007620B7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contextualSpacing/>
        <w:rPr>
          <w:b/>
          <w:bCs/>
          <w:color w:val="333333"/>
        </w:rPr>
      </w:pPr>
      <w:r w:rsidRPr="007620B7">
        <w:t>развитие личности учащихся средствами искусства;</w:t>
      </w:r>
    </w:p>
    <w:p w:rsidR="007620B7" w:rsidRPr="007620B7" w:rsidRDefault="007620B7" w:rsidP="007620B7">
      <w:pPr>
        <w:pStyle w:val="a4"/>
        <w:numPr>
          <w:ilvl w:val="0"/>
          <w:numId w:val="2"/>
        </w:numPr>
        <w:jc w:val="both"/>
      </w:pPr>
      <w:r w:rsidRPr="007620B7">
        <w:t>получение эмоционально-ценностного опыта восприятия произведений искусства и опыта художественно-творческой деятельности;</w:t>
      </w:r>
    </w:p>
    <w:p w:rsidR="007620B7" w:rsidRPr="007620B7" w:rsidRDefault="007620B7" w:rsidP="007620B7">
      <w:pPr>
        <w:pStyle w:val="a4"/>
        <w:numPr>
          <w:ilvl w:val="0"/>
          <w:numId w:val="2"/>
        </w:numPr>
      </w:pPr>
      <w:r w:rsidRPr="007620B7">
        <w:t>воспитание интереса к изобразительному искусству;</w:t>
      </w:r>
    </w:p>
    <w:p w:rsidR="007620B7" w:rsidRPr="007620B7" w:rsidRDefault="007620B7" w:rsidP="007620B7">
      <w:pPr>
        <w:pStyle w:val="a4"/>
        <w:numPr>
          <w:ilvl w:val="0"/>
          <w:numId w:val="2"/>
        </w:numPr>
      </w:pPr>
      <w:r w:rsidRPr="007620B7">
        <w:t>развитие воображения, творческого потенциала ребенка;</w:t>
      </w:r>
    </w:p>
    <w:p w:rsidR="007620B7" w:rsidRPr="007620B7" w:rsidRDefault="007620B7" w:rsidP="007620B7">
      <w:pPr>
        <w:pStyle w:val="a4"/>
        <w:numPr>
          <w:ilvl w:val="0"/>
          <w:numId w:val="2"/>
        </w:numPr>
      </w:pPr>
      <w:r w:rsidRPr="007620B7">
        <w:t>овладение элементарной художественной грамотой.</w:t>
      </w:r>
    </w:p>
    <w:p w:rsidR="007620B7" w:rsidRPr="007620B7" w:rsidRDefault="007620B7" w:rsidP="007620B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20B7" w:rsidRDefault="007620B7" w:rsidP="007620B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0B7" w:rsidRPr="007620B7" w:rsidRDefault="007620B7" w:rsidP="007620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0B7">
        <w:rPr>
          <w:rFonts w:ascii="Times New Roman" w:hAnsi="Times New Roman" w:cs="Times New Roman"/>
          <w:b/>
          <w:sz w:val="24"/>
          <w:szCs w:val="24"/>
        </w:rPr>
        <w:lastRenderedPageBreak/>
        <w:t>Задачи:</w:t>
      </w:r>
    </w:p>
    <w:p w:rsidR="007620B7" w:rsidRPr="007620B7" w:rsidRDefault="007620B7" w:rsidP="007620B7">
      <w:pPr>
        <w:pStyle w:val="a4"/>
        <w:numPr>
          <w:ilvl w:val="0"/>
          <w:numId w:val="3"/>
        </w:numPr>
        <w:jc w:val="both"/>
      </w:pPr>
      <w:r w:rsidRPr="007620B7">
        <w:t xml:space="preserve">сформировать первоначальные представления о роли изобразительного искусства в жизни человека, в его духовно-нравственном развитии; </w:t>
      </w:r>
    </w:p>
    <w:p w:rsidR="007620B7" w:rsidRPr="007620B7" w:rsidRDefault="007620B7" w:rsidP="007620B7">
      <w:pPr>
        <w:pStyle w:val="a4"/>
        <w:numPr>
          <w:ilvl w:val="0"/>
          <w:numId w:val="3"/>
        </w:numPr>
        <w:jc w:val="both"/>
      </w:pPr>
      <w:r w:rsidRPr="007620B7">
        <w:t>сформировать познавательный интерес и положительное отношение к изобразительному искусству, народному и декоративно-прикладному искусству, архитектуре и дизайну;</w:t>
      </w:r>
    </w:p>
    <w:p w:rsidR="007620B7" w:rsidRPr="007620B7" w:rsidRDefault="007620B7" w:rsidP="007620B7">
      <w:pPr>
        <w:pStyle w:val="a4"/>
        <w:numPr>
          <w:ilvl w:val="0"/>
          <w:numId w:val="3"/>
        </w:numPr>
        <w:jc w:val="both"/>
      </w:pPr>
      <w:r w:rsidRPr="007620B7">
        <w:t>ознакомить с шедеврами русского и зарубежного изобразительного искусства;</w:t>
      </w:r>
    </w:p>
    <w:p w:rsidR="007620B7" w:rsidRPr="007620B7" w:rsidRDefault="007620B7" w:rsidP="007620B7">
      <w:pPr>
        <w:pStyle w:val="a4"/>
        <w:numPr>
          <w:ilvl w:val="0"/>
          <w:numId w:val="3"/>
        </w:numPr>
        <w:jc w:val="both"/>
      </w:pPr>
      <w:r w:rsidRPr="007620B7">
        <w:t xml:space="preserve">сформировать эстетическое восприятие произведений искусства; эстетическое отношения к миру; понимание красоты как ценности; потребности в художественном творчестве и в общении с искусством; </w:t>
      </w:r>
    </w:p>
    <w:p w:rsidR="007620B7" w:rsidRPr="007620B7" w:rsidRDefault="007620B7" w:rsidP="007620B7">
      <w:pPr>
        <w:pStyle w:val="a4"/>
        <w:numPr>
          <w:ilvl w:val="0"/>
          <w:numId w:val="3"/>
        </w:numPr>
        <w:jc w:val="both"/>
      </w:pPr>
      <w:r w:rsidRPr="007620B7">
        <w:t xml:space="preserve">сформировать представления о видах и жанрах изобразительного искусства, в том числе об архитектуре, дизайне как видах искусства, об основных видах народного и декоративно-прикладного искусства; </w:t>
      </w:r>
    </w:p>
    <w:p w:rsidR="007620B7" w:rsidRPr="007620B7" w:rsidRDefault="007620B7" w:rsidP="007620B7">
      <w:pPr>
        <w:pStyle w:val="a4"/>
        <w:numPr>
          <w:ilvl w:val="0"/>
          <w:numId w:val="3"/>
        </w:numPr>
        <w:jc w:val="both"/>
      </w:pPr>
      <w:r w:rsidRPr="007620B7">
        <w:t xml:space="preserve">сформировать практические умения и навыки в восприятии, анализе и оценке произведений искусства; обучить пониманию языка графики, живописи, скульптуры, умению анализировать средства художественной выразительности произведений искусства; </w:t>
      </w:r>
    </w:p>
    <w:p w:rsidR="007620B7" w:rsidRPr="007620B7" w:rsidRDefault="007620B7" w:rsidP="007620B7">
      <w:pPr>
        <w:jc w:val="both"/>
        <w:rPr>
          <w:rFonts w:ascii="Times New Roman" w:hAnsi="Times New Roman" w:cs="Times New Roman"/>
          <w:sz w:val="24"/>
          <w:szCs w:val="24"/>
        </w:rPr>
      </w:pPr>
      <w:r w:rsidRPr="007620B7">
        <w:rPr>
          <w:rFonts w:ascii="Times New Roman" w:hAnsi="Times New Roman" w:cs="Times New Roman"/>
          <w:sz w:val="24"/>
          <w:szCs w:val="24"/>
        </w:rPr>
        <w:t xml:space="preserve">            обучить теоретическим и практическим основам рисунка, живописи, композиции, лепки; </w:t>
      </w:r>
    </w:p>
    <w:p w:rsidR="007620B7" w:rsidRPr="007620B7" w:rsidRDefault="007620B7" w:rsidP="007620B7">
      <w:pPr>
        <w:pStyle w:val="a4"/>
        <w:numPr>
          <w:ilvl w:val="0"/>
          <w:numId w:val="4"/>
        </w:numPr>
        <w:jc w:val="both"/>
      </w:pPr>
      <w:r w:rsidRPr="007620B7">
        <w:t xml:space="preserve">обучить основам народного и декоративно-прикладного искусства; </w:t>
      </w:r>
      <w:r w:rsidRPr="007620B7">
        <w:sym w:font="Symbol" w:char="00B7"/>
      </w:r>
      <w:r w:rsidRPr="007620B7">
        <w:t xml:space="preserve"> обучить основам дизайна (элементам проектирования, конструирования, макетирования и моделирования; чувству стиля); </w:t>
      </w:r>
    </w:p>
    <w:p w:rsidR="007620B7" w:rsidRPr="007620B7" w:rsidRDefault="007620B7" w:rsidP="007620B7">
      <w:pPr>
        <w:pStyle w:val="a4"/>
        <w:numPr>
          <w:ilvl w:val="0"/>
          <w:numId w:val="4"/>
        </w:numPr>
        <w:jc w:val="both"/>
      </w:pPr>
      <w:r w:rsidRPr="007620B7">
        <w:t xml:space="preserve">развить у школьников способность выражать в творческих работах своё отношение к окружающему миру; </w:t>
      </w:r>
    </w:p>
    <w:p w:rsidR="007620B7" w:rsidRPr="007620B7" w:rsidRDefault="007620B7" w:rsidP="007620B7">
      <w:pPr>
        <w:pStyle w:val="a4"/>
        <w:numPr>
          <w:ilvl w:val="0"/>
          <w:numId w:val="4"/>
        </w:numPr>
        <w:jc w:val="both"/>
      </w:pPr>
      <w:r w:rsidRPr="007620B7">
        <w:t xml:space="preserve">обучить элементарным умениям, навыкам, способам художественной деятельности; </w:t>
      </w:r>
    </w:p>
    <w:p w:rsidR="007620B7" w:rsidRPr="007620B7" w:rsidRDefault="007620B7" w:rsidP="007620B7">
      <w:pPr>
        <w:pStyle w:val="a4"/>
        <w:numPr>
          <w:ilvl w:val="0"/>
          <w:numId w:val="4"/>
        </w:numPr>
        <w:jc w:val="both"/>
      </w:pPr>
      <w:proofErr w:type="gramStart"/>
      <w:r w:rsidRPr="007620B7">
        <w:t xml:space="preserve">обучить основным средствам художественной выразительности (линия, пятно, цвет, колорит, фактура, тон, композиция, ритм, гармония и др.), необходимым для создания художественного образа; </w:t>
      </w:r>
      <w:proofErr w:type="gramEnd"/>
    </w:p>
    <w:p w:rsidR="007620B7" w:rsidRPr="007620B7" w:rsidRDefault="007620B7" w:rsidP="007620B7">
      <w:pPr>
        <w:pStyle w:val="a4"/>
        <w:numPr>
          <w:ilvl w:val="0"/>
          <w:numId w:val="4"/>
        </w:numPr>
        <w:jc w:val="both"/>
      </w:pPr>
      <w:r w:rsidRPr="007620B7">
        <w:t xml:space="preserve">обучить способам изображения растений, животных, пейзажа, портрета и фигуры человека на плоскости или в объёме; </w:t>
      </w:r>
    </w:p>
    <w:p w:rsidR="007620B7" w:rsidRPr="007620B7" w:rsidRDefault="007620B7" w:rsidP="007620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20B7" w:rsidRPr="007620B7" w:rsidRDefault="007620B7" w:rsidP="007620B7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</w:rPr>
      </w:pPr>
    </w:p>
    <w:p w:rsidR="007620B7" w:rsidRPr="007620B7" w:rsidRDefault="007620B7" w:rsidP="007620B7">
      <w:pPr>
        <w:suppressAutoHyphens/>
        <w:ind w:left="36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620B7">
        <w:rPr>
          <w:rFonts w:ascii="Times New Roman" w:hAnsi="Times New Roman" w:cs="Times New Roman"/>
          <w:b/>
          <w:color w:val="000000"/>
          <w:sz w:val="24"/>
          <w:szCs w:val="24"/>
        </w:rPr>
        <w:t>УМК:</w:t>
      </w:r>
      <w:r w:rsidRPr="007620B7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7620B7">
        <w:rPr>
          <w:rFonts w:ascii="Times New Roman" w:eastAsia="Calibri" w:hAnsi="Times New Roman" w:cs="Times New Roman"/>
          <w:sz w:val="24"/>
          <w:szCs w:val="24"/>
          <w:lang w:eastAsia="ar-SA"/>
        </w:rPr>
        <w:t>Программы  общеобразовательных учреждений: Начальная школа: 1-4 классы. УМК «Планета знаний»: Изобразительное искусство 4 класс.</w:t>
      </w:r>
      <w:proofErr w:type="gramStart"/>
      <w:r w:rsidRPr="007620B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620B7">
        <w:rPr>
          <w:rFonts w:ascii="Times New Roman" w:hAnsi="Times New Roman" w:cs="Times New Roman"/>
          <w:sz w:val="24"/>
          <w:szCs w:val="24"/>
        </w:rPr>
        <w:t xml:space="preserve">/  Н.М.Сокольникова / </w:t>
      </w:r>
      <w:r w:rsidRPr="007620B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М.:АСТ: </w:t>
      </w:r>
      <w:proofErr w:type="spellStart"/>
      <w:r w:rsidRPr="007620B7">
        <w:rPr>
          <w:rFonts w:ascii="Times New Roman" w:eastAsia="Calibri" w:hAnsi="Times New Roman" w:cs="Times New Roman"/>
          <w:sz w:val="24"/>
          <w:szCs w:val="24"/>
          <w:lang w:eastAsia="ar-SA"/>
        </w:rPr>
        <w:t>Астрель</w:t>
      </w:r>
      <w:proofErr w:type="spellEnd"/>
      <w:r w:rsidRPr="007620B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2011;</w:t>
      </w:r>
    </w:p>
    <w:p w:rsidR="007620B7" w:rsidRPr="007620B7" w:rsidRDefault="007620B7" w:rsidP="007620B7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620B7">
        <w:rPr>
          <w:rFonts w:ascii="Times New Roman" w:eastAsia="Calibri" w:hAnsi="Times New Roman" w:cs="Times New Roman"/>
          <w:sz w:val="24"/>
          <w:szCs w:val="24"/>
          <w:lang w:eastAsia="ar-SA"/>
        </w:rPr>
        <w:t>2. Учебник.</w:t>
      </w:r>
      <w:r w:rsidRPr="007620B7">
        <w:rPr>
          <w:rFonts w:ascii="Times New Roman" w:hAnsi="Times New Roman" w:cs="Times New Roman"/>
          <w:sz w:val="24"/>
          <w:szCs w:val="24"/>
        </w:rPr>
        <w:t xml:space="preserve"> Изобразительное искусство.  4 класс./  Н.М.Сокольникова / </w:t>
      </w:r>
      <w:proofErr w:type="spellStart"/>
      <w:r w:rsidRPr="007620B7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7620B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620B7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7620B7">
        <w:rPr>
          <w:rFonts w:ascii="Times New Roman" w:hAnsi="Times New Roman" w:cs="Times New Roman"/>
          <w:sz w:val="24"/>
          <w:szCs w:val="24"/>
        </w:rPr>
        <w:t xml:space="preserve"> 2018;</w:t>
      </w:r>
    </w:p>
    <w:p w:rsidR="007620B7" w:rsidRPr="007620B7" w:rsidRDefault="007620B7" w:rsidP="007620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20B7" w:rsidRPr="007620B7" w:rsidRDefault="007620B7" w:rsidP="007620B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20B7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соответствии с учебным планом на изучение изобразительного искусства в 4 классе отводится 1 час в неделю. Итоговое количество часов в год на изучение предмета составляет 34 ч.</w:t>
      </w:r>
    </w:p>
    <w:p w:rsidR="00473B3E" w:rsidRPr="007620B7" w:rsidRDefault="00473B3E">
      <w:pPr>
        <w:rPr>
          <w:rFonts w:ascii="Times New Roman" w:hAnsi="Times New Roman" w:cs="Times New Roman"/>
          <w:sz w:val="24"/>
          <w:szCs w:val="24"/>
        </w:rPr>
      </w:pPr>
    </w:p>
    <w:sectPr w:rsidR="00473B3E" w:rsidRPr="007620B7" w:rsidSect="007620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0A3D"/>
    <w:multiLevelType w:val="hybridMultilevel"/>
    <w:tmpl w:val="3A6EFEC4"/>
    <w:lvl w:ilvl="0" w:tplc="6C847F5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4F3E3B"/>
    <w:multiLevelType w:val="hybridMultilevel"/>
    <w:tmpl w:val="02C22E40"/>
    <w:lvl w:ilvl="0" w:tplc="6C847F5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B4F30"/>
    <w:multiLevelType w:val="hybridMultilevel"/>
    <w:tmpl w:val="46E073E6"/>
    <w:lvl w:ilvl="0" w:tplc="6C847F50">
      <w:numFmt w:val="bullet"/>
      <w:lvlText w:val="•"/>
      <w:lvlJc w:val="left"/>
      <w:pPr>
        <w:ind w:left="1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6B41C8"/>
    <w:multiLevelType w:val="hybridMultilevel"/>
    <w:tmpl w:val="9FA024DE"/>
    <w:lvl w:ilvl="0" w:tplc="6C847F50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20B7"/>
    <w:rsid w:val="00473B3E"/>
    <w:rsid w:val="00762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620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1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618</Words>
  <Characters>3523</Characters>
  <Application>Microsoft Office Word</Application>
  <DocSecurity>0</DocSecurity>
  <Lines>29</Lines>
  <Paragraphs>8</Paragraphs>
  <ScaleCrop>false</ScaleCrop>
  <Company>Grizli777</Company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Топтыгина ГА</dc:creator>
  <cp:keywords/>
  <dc:description/>
  <cp:lastModifiedBy>Топтыгина ГА</cp:lastModifiedBy>
  <cp:revision>3</cp:revision>
  <dcterms:created xsi:type="dcterms:W3CDTF">2024-04-17T08:59:00Z</dcterms:created>
  <dcterms:modified xsi:type="dcterms:W3CDTF">2024-04-17T09:00:00Z</dcterms:modified>
</cp:coreProperties>
</file>