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4B" w:rsidRDefault="0039334B" w:rsidP="0039334B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16C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Аннотация к рабочей программе по родном</w:t>
      </w:r>
      <w:r w:rsidR="00FB5F1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у </w:t>
      </w:r>
      <w:proofErr w:type="gramStart"/>
      <w:r w:rsidR="00FB5F1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( </w:t>
      </w:r>
      <w:proofErr w:type="gramEnd"/>
      <w:r w:rsidR="00FB5F1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чувашскому) языку </w:t>
      </w:r>
    </w:p>
    <w:p w:rsidR="00FB5F12" w:rsidRPr="00922C09" w:rsidRDefault="00FB5F12" w:rsidP="00FB5F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22C0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922C09">
        <w:rPr>
          <w:rFonts w:ascii="Times New Roman" w:hAnsi="Times New Roman" w:cs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FB5F12" w:rsidRPr="00922C09" w:rsidRDefault="00FB5F12" w:rsidP="00FB5F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22C09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22226" w:rsidRPr="00A22226" w:rsidRDefault="00A22226" w:rsidP="00A22226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A22226">
        <w:rPr>
          <w:rFonts w:ascii="Times New Roman" w:eastAsiaTheme="minorHAnsi" w:hAnsi="Times New Roman" w:cs="Times New Roman"/>
          <w:sz w:val="24"/>
          <w:lang w:eastAsia="en-US"/>
        </w:rPr>
        <w:t xml:space="preserve">муниципального общеобразовательного учреждения </w:t>
      </w:r>
      <w:proofErr w:type="spellStart"/>
      <w:r w:rsidRPr="00A22226">
        <w:rPr>
          <w:rFonts w:ascii="Times New Roman" w:eastAsiaTheme="minorHAnsi" w:hAnsi="Times New Roman" w:cs="Times New Roman"/>
          <w:sz w:val="24"/>
          <w:lang w:eastAsia="en-US"/>
        </w:rPr>
        <w:t>Верхнетимерсянская</w:t>
      </w:r>
      <w:proofErr w:type="spellEnd"/>
      <w:r w:rsidRPr="00A22226">
        <w:rPr>
          <w:rFonts w:ascii="Times New Roman" w:eastAsiaTheme="minorHAnsi" w:hAnsi="Times New Roman" w:cs="Times New Roman"/>
          <w:sz w:val="24"/>
          <w:lang w:eastAsia="en-US"/>
        </w:rPr>
        <w:t xml:space="preserve"> средняя школа</w:t>
      </w:r>
    </w:p>
    <w:p w:rsidR="00A22226" w:rsidRPr="00A22226" w:rsidRDefault="00A22226" w:rsidP="00A22226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A22226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образования «</w:t>
      </w:r>
      <w:proofErr w:type="spellStart"/>
      <w:r w:rsidRPr="00A22226">
        <w:rPr>
          <w:rFonts w:ascii="Times New Roman" w:eastAsiaTheme="minorHAnsi" w:hAnsi="Times New Roman"/>
          <w:sz w:val="24"/>
          <w:szCs w:val="24"/>
          <w:lang w:eastAsia="en-US"/>
        </w:rPr>
        <w:t>Цильнинский</w:t>
      </w:r>
      <w:proofErr w:type="spellEnd"/>
      <w:r w:rsidRPr="00A22226">
        <w:rPr>
          <w:rFonts w:ascii="Times New Roman" w:eastAsiaTheme="minorHAnsi" w:hAnsi="Times New Roman"/>
          <w:sz w:val="24"/>
          <w:szCs w:val="24"/>
          <w:lang w:eastAsia="en-US"/>
        </w:rPr>
        <w:t xml:space="preserve"> район» Ульяновской области</w:t>
      </w:r>
    </w:p>
    <w:p w:rsidR="00FB5F12" w:rsidRPr="00922C09" w:rsidRDefault="00FB5F12" w:rsidP="00A222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5F12" w:rsidRDefault="00FB5F12" w:rsidP="00864C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 w:rsidRPr="00922C09">
        <w:rPr>
          <w:rFonts w:ascii="Times New Roman" w:hAnsi="Times New Roman" w:cs="Times New Roman"/>
          <w:sz w:val="24"/>
          <w:szCs w:val="24"/>
        </w:rPr>
        <w:t xml:space="preserve">родному языку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для 6</w:t>
      </w: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чувашского языка на базовом уровне и </w:t>
      </w:r>
      <w:r w:rsidRPr="00922C09">
        <w:rPr>
          <w:rFonts w:ascii="Times New Roman" w:hAnsi="Times New Roman" w:cs="Times New Roman"/>
          <w:sz w:val="24"/>
          <w:szCs w:val="24"/>
        </w:rPr>
        <w:t>составлена в соответствии с положениями Федерально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>го государственного образовательного стандарта основ</w:t>
      </w:r>
      <w:r w:rsidRPr="00922C09">
        <w:rPr>
          <w:rFonts w:ascii="Times New Roman" w:hAnsi="Times New Roman" w:cs="Times New Roman"/>
          <w:sz w:val="24"/>
          <w:szCs w:val="24"/>
        </w:rPr>
        <w:softHyphen/>
        <w:t>ного общего образования второго поколения,   Примерной программы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864C47" w:rsidRPr="00922C09" w:rsidRDefault="00864C47" w:rsidP="00864C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F12" w:rsidRPr="00922C09" w:rsidRDefault="00FB5F12" w:rsidP="00864C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FB5F12" w:rsidRPr="00922C09" w:rsidRDefault="00FB5F12" w:rsidP="00864C4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FB5F12" w:rsidRPr="00922C09" w:rsidRDefault="00FB5F12" w:rsidP="00864C4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Приказ Министерства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образования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стандарта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основного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</w:rPr>
        <w:t>общего образования</w:t>
      </w:r>
      <w:r w:rsidRPr="00922C09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FB5F12" w:rsidRPr="00922C09" w:rsidRDefault="00FB5F12" w:rsidP="00864C4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Перечень учебников и учебных пособий, выпущенных организациями, входящими в перечень организаций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2012 г. № 273-Ф3 «Об образовании в Российской Федерации»)(Государственное унитарное предприятие Чувашской Республики «</w:t>
      </w:r>
      <w:r w:rsidRPr="00922C09">
        <w:rPr>
          <w:rFonts w:ascii="Times New Roman" w:hAnsi="Times New Roman" w:cs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A22226" w:rsidRPr="00EB0EA3" w:rsidRDefault="00A22226" w:rsidP="00A2222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A22226" w:rsidRDefault="00A22226" w:rsidP="00A22226">
      <w:pPr>
        <w:numPr>
          <w:ilvl w:val="0"/>
          <w:numId w:val="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A22226" w:rsidRPr="00B7524A" w:rsidRDefault="00A22226" w:rsidP="00A22226">
      <w:pPr>
        <w:numPr>
          <w:ilvl w:val="0"/>
          <w:numId w:val="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A22226" w:rsidRDefault="00A22226" w:rsidP="00A22226">
      <w:pPr>
        <w:numPr>
          <w:ilvl w:val="0"/>
          <w:numId w:val="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FB5F12" w:rsidRPr="00922C09" w:rsidRDefault="00FB5F12" w:rsidP="00864C47">
      <w:pPr>
        <w:spacing w:after="0" w:line="240" w:lineRule="auto"/>
        <w:ind w:left="7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5F12" w:rsidRDefault="00FB5F12" w:rsidP="00864C47">
      <w:pPr>
        <w:pStyle w:val="a3"/>
        <w:spacing w:after="0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внутрипредметных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связей, логики учебного процесса, возрастных особенностей </w:t>
      </w:r>
      <w:r w:rsidR="009054B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уча</w:t>
      </w:r>
      <w:r w:rsidR="009054B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ю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щихся, определяет минимальный набор контрольных работ.</w:t>
      </w:r>
    </w:p>
    <w:p w:rsidR="00FB5F12" w:rsidRDefault="00FB5F12" w:rsidP="00864C47">
      <w:pPr>
        <w:pStyle w:val="a3"/>
        <w:spacing w:after="0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B5F12" w:rsidRPr="00922C09" w:rsidRDefault="00FB5F12" w:rsidP="00864C47">
      <w:pPr>
        <w:pStyle w:val="a3"/>
        <w:spacing w:after="0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B5F12" w:rsidRPr="00922C09" w:rsidRDefault="00FB5F12" w:rsidP="00864C47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922C09">
        <w:rPr>
          <w:rFonts w:ascii="Times New Roman" w:hAnsi="Times New Roman" w:cs="Times New Roman"/>
          <w:b/>
          <w:sz w:val="24"/>
          <w:szCs w:val="24"/>
        </w:rPr>
        <w:t>целей</w:t>
      </w:r>
      <w:r w:rsidRPr="00922C09">
        <w:rPr>
          <w:rFonts w:ascii="Times New Roman" w:hAnsi="Times New Roman" w:cs="Times New Roman"/>
          <w:sz w:val="24"/>
          <w:szCs w:val="24"/>
        </w:rPr>
        <w:t>:</w:t>
      </w:r>
    </w:p>
    <w:p w:rsidR="00FB5F12" w:rsidRPr="00922C09" w:rsidRDefault="00FB5F12" w:rsidP="00864C47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- воспитание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FB5F12" w:rsidRPr="00922C09" w:rsidRDefault="00FB5F12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lastRenderedPageBreak/>
        <w:t>- развитие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FB5F12" w:rsidRPr="00922C09" w:rsidRDefault="00FB5F12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- </w:t>
      </w:r>
      <w:r w:rsidRPr="00922C09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922C09">
        <w:rPr>
          <w:rFonts w:ascii="Times New Roman" w:hAnsi="Times New Roman" w:cs="Times New Roman"/>
          <w:sz w:val="24"/>
          <w:szCs w:val="24"/>
        </w:rPr>
        <w:t xml:space="preserve">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FB5F12" w:rsidRPr="00922C09" w:rsidRDefault="00FB5F12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FB5F12" w:rsidRPr="00922C09" w:rsidRDefault="00FB5F12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- </w:t>
      </w:r>
      <w:r w:rsidRPr="00922C09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922C09">
        <w:rPr>
          <w:rFonts w:ascii="Times New Roman" w:hAnsi="Times New Roman" w:cs="Times New Roman"/>
          <w:sz w:val="24"/>
          <w:szCs w:val="24"/>
        </w:rPr>
        <w:t xml:space="preserve"> умений различать, анализировать, классифицировать языковые факты, оценивать их с точки зрения нормативности;</w:t>
      </w:r>
    </w:p>
    <w:p w:rsidR="00FB5F12" w:rsidRDefault="00FB5F12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- </w:t>
      </w:r>
      <w:r w:rsidRPr="00922C09">
        <w:rPr>
          <w:rFonts w:ascii="Times New Roman" w:hAnsi="Times New Roman" w:cs="Times New Roman"/>
          <w:b/>
          <w:sz w:val="24"/>
          <w:szCs w:val="24"/>
        </w:rPr>
        <w:t xml:space="preserve">применение </w:t>
      </w:r>
      <w:r w:rsidRPr="00922C09">
        <w:rPr>
          <w:rFonts w:ascii="Times New Roman" w:hAnsi="Times New Roman" w:cs="Times New Roman"/>
          <w:sz w:val="24"/>
          <w:szCs w:val="24"/>
        </w:rPr>
        <w:t>полученных знаний и умений в собственной речевой практике.</w:t>
      </w:r>
    </w:p>
    <w:p w:rsidR="00864C47" w:rsidRPr="00922C09" w:rsidRDefault="00864C47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B5F12" w:rsidRPr="00864C47" w:rsidRDefault="00FB5F12" w:rsidP="00864C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 xml:space="preserve">Содержание курса </w:t>
      </w:r>
      <w:r w:rsidR="00864C47">
        <w:rPr>
          <w:rFonts w:ascii="Times New Roman" w:hAnsi="Times New Roman" w:cs="Times New Roman"/>
          <w:sz w:val="24"/>
          <w:szCs w:val="24"/>
        </w:rPr>
        <w:t xml:space="preserve">родного языка  в 6 классе </w:t>
      </w:r>
      <w:r w:rsidRPr="00922C09">
        <w:rPr>
          <w:rFonts w:ascii="Times New Roman" w:hAnsi="Times New Roman" w:cs="Times New Roman"/>
          <w:sz w:val="24"/>
          <w:szCs w:val="24"/>
        </w:rPr>
        <w:t xml:space="preserve">обусловлено направленностью образовательного процесса на достижение ценностных ориентиров содержания предмета, что возможно на основе </w:t>
      </w:r>
      <w:proofErr w:type="spellStart"/>
      <w:r w:rsidRPr="00922C09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922C09">
        <w:rPr>
          <w:rFonts w:ascii="Times New Roman" w:hAnsi="Times New Roman" w:cs="Times New Roman"/>
          <w:sz w:val="24"/>
          <w:szCs w:val="24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922C09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922C09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:rsidR="00FB5F12" w:rsidRPr="00922C09" w:rsidRDefault="00FB5F12" w:rsidP="00864C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Данная рабочая программа рассчитана на 1 час в неделю (35 часов)</w:t>
      </w:r>
    </w:p>
    <w:p w:rsidR="00864C47" w:rsidRDefault="00864C47" w:rsidP="00864C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5F12" w:rsidRPr="00922C09" w:rsidRDefault="00FB5F12" w:rsidP="00864C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2C09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FB5F12" w:rsidRDefault="00FB5F12" w:rsidP="00864C4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Примерная программа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864C47" w:rsidRPr="00864C47" w:rsidRDefault="00864C47" w:rsidP="00864C4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Учебное пособие</w:t>
      </w:r>
      <w:r w:rsidRPr="00864C47">
        <w:rPr>
          <w:rFonts w:ascii="Times New Roman" w:eastAsia="Times New Roman" w:hAnsi="Times New Roman"/>
          <w:sz w:val="24"/>
          <w:szCs w:val="24"/>
        </w:rPr>
        <w:t xml:space="preserve"> «Чувашский язык» 6 класс для общеобразовательных учреждений// Л.Г.Петрова, Ю.М.Виноградов, Чебоксары,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64C47">
        <w:rPr>
          <w:rFonts w:ascii="Times New Roman" w:hAnsi="Times New Roman"/>
          <w:sz w:val="24"/>
          <w:szCs w:val="24"/>
        </w:rPr>
        <w:t>Чувашское книжное издательство</w:t>
      </w:r>
      <w:r w:rsidRPr="00864C47">
        <w:rPr>
          <w:rFonts w:ascii="Times New Roman" w:eastAsia="Times New Roman" w:hAnsi="Times New Roman"/>
          <w:sz w:val="24"/>
          <w:szCs w:val="24"/>
        </w:rPr>
        <w:t xml:space="preserve"> ,2014. </w:t>
      </w:r>
    </w:p>
    <w:p w:rsidR="00864C47" w:rsidRDefault="00864C47" w:rsidP="00864C47">
      <w:pPr>
        <w:pStyle w:val="a6"/>
        <w:ind w:left="720"/>
        <w:rPr>
          <w:rFonts w:ascii="Times New Roman" w:hAnsi="Times New Roman"/>
          <w:sz w:val="24"/>
          <w:szCs w:val="24"/>
        </w:rPr>
      </w:pPr>
    </w:p>
    <w:p w:rsidR="00864C47" w:rsidRPr="00864C47" w:rsidRDefault="00864C47" w:rsidP="00864C4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B5F12" w:rsidRPr="00516C89" w:rsidRDefault="00FB5F12" w:rsidP="00864C4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408A5" w:rsidRPr="0085116D" w:rsidRDefault="006408A5" w:rsidP="0085116D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6408A5" w:rsidRPr="0085116D" w:rsidSect="003933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C6AA9"/>
    <w:multiLevelType w:val="hybridMultilevel"/>
    <w:tmpl w:val="359AC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96D89"/>
    <w:multiLevelType w:val="hybridMultilevel"/>
    <w:tmpl w:val="9708BA78"/>
    <w:lvl w:ilvl="0" w:tplc="182CAB1E">
      <w:numFmt w:val="bullet"/>
      <w:lvlText w:val=""/>
      <w:lvlJc w:val="left"/>
      <w:pPr>
        <w:ind w:left="647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671" w:hanging="360"/>
      </w:pPr>
    </w:lvl>
    <w:lvl w:ilvl="3" w:tplc="780267CE">
      <w:numFmt w:val="bullet"/>
      <w:lvlText w:val="•"/>
      <w:lvlJc w:val="left"/>
      <w:pPr>
        <w:ind w:left="2326" w:hanging="360"/>
      </w:pPr>
    </w:lvl>
    <w:lvl w:ilvl="4" w:tplc="B33A6914">
      <w:numFmt w:val="bullet"/>
      <w:lvlText w:val="•"/>
      <w:lvlJc w:val="left"/>
      <w:pPr>
        <w:ind w:left="2980" w:hanging="360"/>
      </w:pPr>
    </w:lvl>
    <w:lvl w:ilvl="5" w:tplc="B58EA494">
      <w:numFmt w:val="bullet"/>
      <w:lvlText w:val="•"/>
      <w:lvlJc w:val="left"/>
      <w:pPr>
        <w:ind w:left="3635" w:hanging="360"/>
      </w:pPr>
    </w:lvl>
    <w:lvl w:ilvl="6" w:tplc="31AAB6E8">
      <w:numFmt w:val="bullet"/>
      <w:lvlText w:val="•"/>
      <w:lvlJc w:val="left"/>
      <w:pPr>
        <w:ind w:left="4289" w:hanging="360"/>
      </w:pPr>
    </w:lvl>
    <w:lvl w:ilvl="7" w:tplc="834C6574">
      <w:numFmt w:val="bullet"/>
      <w:lvlText w:val="•"/>
      <w:lvlJc w:val="left"/>
      <w:pPr>
        <w:ind w:left="4944" w:hanging="360"/>
      </w:pPr>
    </w:lvl>
    <w:lvl w:ilvl="8" w:tplc="909E8E9E">
      <w:numFmt w:val="bullet"/>
      <w:lvlText w:val="•"/>
      <w:lvlJc w:val="left"/>
      <w:pPr>
        <w:ind w:left="5598" w:hanging="360"/>
      </w:pPr>
    </w:lvl>
  </w:abstractNum>
  <w:abstractNum w:abstractNumId="3">
    <w:nsid w:val="71604CDE"/>
    <w:multiLevelType w:val="hybridMultilevel"/>
    <w:tmpl w:val="DAE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34B"/>
    <w:rsid w:val="00014401"/>
    <w:rsid w:val="00125DF2"/>
    <w:rsid w:val="0039334B"/>
    <w:rsid w:val="005E679A"/>
    <w:rsid w:val="006408A5"/>
    <w:rsid w:val="006E0C25"/>
    <w:rsid w:val="0085116D"/>
    <w:rsid w:val="00864C47"/>
    <w:rsid w:val="009054B3"/>
    <w:rsid w:val="009F44A2"/>
    <w:rsid w:val="00A22226"/>
    <w:rsid w:val="00CE4812"/>
    <w:rsid w:val="00D25DAB"/>
    <w:rsid w:val="00FB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34B"/>
    <w:pPr>
      <w:ind w:left="720"/>
      <w:contextualSpacing/>
    </w:pPr>
  </w:style>
  <w:style w:type="character" w:customStyle="1" w:styleId="a4">
    <w:name w:val="диссертация Знак"/>
    <w:basedOn w:val="a0"/>
    <w:link w:val="a5"/>
    <w:locked/>
    <w:rsid w:val="009F44A2"/>
    <w:rPr>
      <w:color w:val="000000"/>
      <w:sz w:val="28"/>
      <w:szCs w:val="28"/>
      <w:shd w:val="clear" w:color="auto" w:fill="FFFFFF"/>
    </w:rPr>
  </w:style>
  <w:style w:type="paragraph" w:customStyle="1" w:styleId="a5">
    <w:name w:val="диссертация"/>
    <w:basedOn w:val="a"/>
    <w:link w:val="a4"/>
    <w:rsid w:val="009F44A2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color w:val="000000"/>
      <w:sz w:val="28"/>
      <w:szCs w:val="28"/>
      <w:lang w:eastAsia="en-US"/>
    </w:rPr>
  </w:style>
  <w:style w:type="character" w:customStyle="1" w:styleId="Text">
    <w:name w:val="Text"/>
    <w:rsid w:val="009F44A2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6">
    <w:name w:val="No Spacing"/>
    <w:uiPriority w:val="1"/>
    <w:qFormat/>
    <w:rsid w:val="00864C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628</Words>
  <Characters>3581</Characters>
  <Application>Microsoft Office Word</Application>
  <DocSecurity>0</DocSecurity>
  <Lines>29</Lines>
  <Paragraphs>8</Paragraphs>
  <ScaleCrop>false</ScaleCrop>
  <Company>Grizli777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Родной</dc:creator>
  <cp:lastModifiedBy>HP</cp:lastModifiedBy>
  <cp:revision>11</cp:revision>
  <dcterms:created xsi:type="dcterms:W3CDTF">2019-11-21T06:21:00Z</dcterms:created>
  <dcterms:modified xsi:type="dcterms:W3CDTF">2024-04-16T17:54:00Z</dcterms:modified>
</cp:coreProperties>
</file>